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rFonts w:ascii="Avenir Next" w:cs="Avenir Next" w:hAnsi="Avenir Next" w:eastAsia="Avenir Next"/>
          <w:b w:val="1"/>
          <w:bCs w:val="1"/>
          <w:spacing w:val="2"/>
          <w:sz w:val="24"/>
          <w:szCs w:val="24"/>
        </w:rPr>
      </w:pP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Nombre completo: </w:t>
      </w:r>
    </w:p>
    <w:p>
      <w:pPr>
        <w:pStyle w:val="Body"/>
        <w:jc w:val="left"/>
        <w:rPr>
          <w:rFonts w:ascii="Avenir Next Medium" w:cs="Avenir Next Medium" w:hAnsi="Avenir Next Medium" w:eastAsia="Avenir Next Medium"/>
          <w:spacing w:val="2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after="340"/>
        <w:jc w:val="left"/>
        <w:rPr>
          <w:rFonts w:ascii="Avenir Next Medium" w:hAnsi="Avenir Next Medium" w:hint="default"/>
          <w:spacing w:val="2"/>
          <w:sz w:val="24"/>
          <w:szCs w:val="24"/>
          <w:lang w:val="en-US"/>
        </w:rPr>
      </w:pP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¿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Cu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ntos a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ñ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os ha trabajado en una cl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nica / laboratorio de FIV?</w:t>
      </w:r>
    </w:p>
    <w:p>
      <w:pPr>
        <w:pStyle w:val="Body"/>
        <w:numPr>
          <w:ilvl w:val="0"/>
          <w:numId w:val="2"/>
        </w:numPr>
        <w:spacing w:after="340"/>
        <w:jc w:val="left"/>
        <w:rPr>
          <w:rFonts w:ascii="Avenir Next Medium" w:hAnsi="Avenir Next Medium" w:hint="default"/>
          <w:spacing w:val="2"/>
          <w:sz w:val="24"/>
          <w:szCs w:val="24"/>
          <w:lang w:val="en-US"/>
        </w:rPr>
      </w:pP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¿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Cu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ntos ciclos de FIV realiza su pr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tica anualmente?</w:t>
      </w:r>
    </w:p>
    <w:p>
      <w:pPr>
        <w:pStyle w:val="Body"/>
        <w:numPr>
          <w:ilvl w:val="0"/>
          <w:numId w:val="2"/>
        </w:numPr>
        <w:jc w:val="left"/>
        <w:rPr>
          <w:rFonts w:ascii="Avenir Next Medium" w:hAnsi="Avenir Next Medium"/>
          <w:spacing w:val="2"/>
          <w:sz w:val="24"/>
          <w:szCs w:val="24"/>
          <w:lang w:val="en-US"/>
        </w:rPr>
      </w:pP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Qu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 xml:space="preserve">é 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porcentaje de:                                                                                                                                   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¿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Ciclos frescos realiza su pr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ctica anualmente?           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>%</w:t>
      </w:r>
    </w:p>
    <w:p>
      <w:pPr>
        <w:pStyle w:val="Body"/>
        <w:spacing w:after="340"/>
        <w:jc w:val="left"/>
        <w:rPr>
          <w:rFonts w:ascii="Avenir Next Medium" w:cs="Avenir Next Medium" w:hAnsi="Avenir Next Medium" w:eastAsia="Avenir Next Medium"/>
          <w:spacing w:val="2"/>
          <w:sz w:val="24"/>
          <w:szCs w:val="24"/>
        </w:rPr>
      </w:pP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      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¿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Ciclos congelados realiza su pr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ctica anualmente?          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>%</w:t>
      </w:r>
    </w:p>
    <w:p>
      <w:pPr>
        <w:pStyle w:val="Body"/>
        <w:numPr>
          <w:ilvl w:val="0"/>
          <w:numId w:val="2"/>
        </w:numPr>
        <w:jc w:val="left"/>
        <w:rPr>
          <w:rFonts w:ascii="Avenir Next Medium" w:hAnsi="Avenir Next Medium" w:hint="default"/>
          <w:spacing w:val="2"/>
          <w:sz w:val="24"/>
          <w:szCs w:val="24"/>
          <w:lang w:val="en-US"/>
        </w:rPr>
      </w:pP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¿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Cu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l es su nivel de experiencia con ICSI (seleccione 1):                                                                                                                                       Experiencia de principiante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(   ) </w:t>
      </w:r>
    </w:p>
    <w:p>
      <w:pPr>
        <w:pStyle w:val="Body"/>
        <w:jc w:val="left"/>
        <w:rPr>
          <w:rFonts w:ascii="Avenir Next" w:cs="Avenir Next" w:hAnsi="Avenir Next" w:eastAsia="Avenir Next"/>
          <w:b w:val="1"/>
          <w:bCs w:val="1"/>
          <w:spacing w:val="2"/>
          <w:sz w:val="24"/>
          <w:szCs w:val="24"/>
        </w:rPr>
      </w:pP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      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Experiencia de Nivel medio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(   )    </w:t>
      </w:r>
    </w:p>
    <w:p>
      <w:pPr>
        <w:pStyle w:val="Body"/>
        <w:spacing w:after="340"/>
        <w:jc w:val="left"/>
        <w:rPr>
          <w:rFonts w:ascii="Avenir Next Medium" w:cs="Avenir Next Medium" w:hAnsi="Avenir Next Medium" w:eastAsia="Avenir Next Medium"/>
          <w:spacing w:val="2"/>
          <w:sz w:val="24"/>
          <w:szCs w:val="24"/>
        </w:rPr>
      </w:pP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      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Experiencia de alto nivel     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>(   )</w:t>
      </w:r>
    </w:p>
    <w:p>
      <w:pPr>
        <w:pStyle w:val="Body"/>
        <w:numPr>
          <w:ilvl w:val="0"/>
          <w:numId w:val="2"/>
        </w:numPr>
        <w:spacing w:after="340"/>
        <w:jc w:val="left"/>
        <w:rPr>
          <w:rFonts w:ascii="Avenir Next Medium" w:hAnsi="Avenir Next Medium" w:hint="default"/>
          <w:spacing w:val="2"/>
          <w:sz w:val="24"/>
          <w:szCs w:val="24"/>
          <w:lang w:val="en-US"/>
        </w:rPr>
      </w:pP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¿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Qu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 xml:space="preserve">é 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porcentaje de 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“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PGS" realiza su pr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tica anualmente?         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>%</w:t>
      </w:r>
    </w:p>
    <w:p>
      <w:pPr>
        <w:pStyle w:val="Body"/>
        <w:numPr>
          <w:ilvl w:val="0"/>
          <w:numId w:val="2"/>
        </w:numPr>
        <w:jc w:val="left"/>
        <w:rPr>
          <w:rFonts w:ascii="Avenir Next Medium" w:hAnsi="Avenir Next Medium" w:hint="default"/>
          <w:spacing w:val="2"/>
          <w:sz w:val="24"/>
          <w:szCs w:val="24"/>
          <w:lang w:val="en-US"/>
        </w:rPr>
      </w:pP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¿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Cu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l es su nivel de experiencia con biopsia embrion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ria asistida por l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ser (tanto el d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a 3 como el d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a 5)?  (seleccione 1):                                                                                                                                   Experiencia de principiante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(   ) </w:t>
      </w:r>
    </w:p>
    <w:p>
      <w:pPr>
        <w:pStyle w:val="Body"/>
        <w:jc w:val="left"/>
        <w:rPr>
          <w:rFonts w:ascii="Avenir Next" w:cs="Avenir Next" w:hAnsi="Avenir Next" w:eastAsia="Avenir Next"/>
          <w:b w:val="1"/>
          <w:bCs w:val="1"/>
          <w:spacing w:val="2"/>
          <w:sz w:val="24"/>
          <w:szCs w:val="24"/>
        </w:rPr>
      </w:pP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      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Experiencia de Nivel medio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(   )    </w:t>
      </w:r>
    </w:p>
    <w:p>
      <w:pPr>
        <w:pStyle w:val="Body"/>
        <w:spacing w:after="340"/>
        <w:jc w:val="left"/>
        <w:rPr>
          <w:rFonts w:ascii="Avenir Next Medium" w:cs="Avenir Next Medium" w:hAnsi="Avenir Next Medium" w:eastAsia="Avenir Next Medium"/>
          <w:spacing w:val="2"/>
          <w:sz w:val="24"/>
          <w:szCs w:val="24"/>
        </w:rPr>
      </w:pP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 xml:space="preserve">      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 xml:space="preserve">Experiencia de alto nivel       </w:t>
      </w:r>
      <w:r>
        <w:rPr>
          <w:rFonts w:ascii="Avenir Next" w:hAnsi="Avenir Next"/>
          <w:b w:val="1"/>
          <w:bCs w:val="1"/>
          <w:spacing w:val="2"/>
          <w:sz w:val="24"/>
          <w:szCs w:val="24"/>
          <w:rtl w:val="0"/>
          <w:lang w:val="en-US"/>
        </w:rPr>
        <w:t>(   )</w:t>
      </w:r>
    </w:p>
    <w:p>
      <w:pPr>
        <w:pStyle w:val="Body"/>
        <w:numPr>
          <w:ilvl w:val="0"/>
          <w:numId w:val="2"/>
        </w:numPr>
        <w:spacing w:after="340"/>
        <w:jc w:val="left"/>
        <w:rPr>
          <w:rFonts w:ascii="Avenir Next Medium" w:hAnsi="Avenir Next Medium"/>
          <w:spacing w:val="2"/>
          <w:sz w:val="24"/>
          <w:szCs w:val="24"/>
          <w:lang w:val="en-US"/>
        </w:rPr>
      </w:pP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Explique su nivel de experiencia con la biopsia embrionaria asistida por l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ser (tanto el d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a 3 como el d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a 5).</w:t>
      </w:r>
    </w:p>
    <w:p>
      <w:pPr>
        <w:pStyle w:val="Body"/>
        <w:numPr>
          <w:ilvl w:val="0"/>
          <w:numId w:val="2"/>
        </w:numPr>
        <w:spacing w:after="340"/>
        <w:jc w:val="left"/>
        <w:rPr>
          <w:rFonts w:ascii="Avenir Next Medium" w:hAnsi="Avenir Next Medium"/>
          <w:spacing w:val="2"/>
          <w:sz w:val="24"/>
          <w:szCs w:val="24"/>
          <w:lang w:val="en-US"/>
        </w:rPr>
      </w:pP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Qu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 xml:space="preserve">é 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tipo de microscopio, micromanipulador y l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ser utiliza?</w:t>
      </w:r>
    </w:p>
    <w:p>
      <w:pPr>
        <w:pStyle w:val="Body"/>
        <w:numPr>
          <w:ilvl w:val="0"/>
          <w:numId w:val="2"/>
        </w:numPr>
        <w:spacing w:after="340"/>
        <w:jc w:val="left"/>
        <w:rPr>
          <w:rFonts w:ascii="Avenir Next Medium" w:hAnsi="Avenir Next Medium"/>
          <w:spacing w:val="2"/>
          <w:sz w:val="24"/>
          <w:szCs w:val="24"/>
          <w:lang w:val="en-US"/>
        </w:rPr>
      </w:pP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Trabaja actualmente con un laboratorio de referencia de PGS? Si es as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, escriba el nombre del laboratorio. Si no es as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, aclare d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ó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nde se realizan las pruebas de PGS en su cl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nica. LLENAR LA OPCI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Ó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N y qu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 xml:space="preserve">é 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tipo de tecnolog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í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a utiliza: FISH, aCGH, NGS. Otro: explicar.</w:t>
      </w:r>
    </w:p>
    <w:p>
      <w:pPr>
        <w:pStyle w:val="Body"/>
        <w:numPr>
          <w:ilvl w:val="0"/>
          <w:numId w:val="2"/>
        </w:numPr>
        <w:spacing w:after="340"/>
        <w:jc w:val="left"/>
        <w:rPr>
          <w:rFonts w:ascii="Avenir Next Medium" w:hAnsi="Avenir Next Medium" w:hint="default"/>
          <w:spacing w:val="2"/>
          <w:sz w:val="24"/>
          <w:szCs w:val="24"/>
          <w:lang w:val="en-US"/>
        </w:rPr>
      </w:pP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¿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Cu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l es la cosa m</w:t>
      </w:r>
      <w:r>
        <w:rPr>
          <w:rFonts w:ascii="Avenir Next Medium" w:hAnsi="Avenir Next Medium" w:hint="default"/>
          <w:spacing w:val="2"/>
          <w:sz w:val="24"/>
          <w:szCs w:val="24"/>
          <w:rtl w:val="0"/>
          <w:lang w:val="en-US"/>
        </w:rPr>
        <w:t>á</w:t>
      </w:r>
      <w:r>
        <w:rPr>
          <w:rFonts w:ascii="Avenir Next Medium" w:hAnsi="Avenir Next Medium"/>
          <w:spacing w:val="2"/>
          <w:sz w:val="24"/>
          <w:szCs w:val="24"/>
          <w:rtl w:val="0"/>
          <w:lang w:val="en-US"/>
        </w:rPr>
        <w:t>s valiosa que quieres aprender en este taller?</w:t>
      </w:r>
    </w:p>
    <w:p>
      <w:pPr>
        <w:pStyle w:val="Body"/>
        <w:spacing w:after="340"/>
        <w:jc w:val="left"/>
        <w:rPr>
          <w:rFonts w:ascii="Avenir Next Medium" w:cs="Avenir Next Medium" w:hAnsi="Avenir Next Medium" w:eastAsia="Avenir Next Medium"/>
          <w:spacing w:val="2"/>
          <w:sz w:val="24"/>
          <w:szCs w:val="24"/>
        </w:rPr>
      </w:pPr>
    </w:p>
    <w:p>
      <w:pPr>
        <w:pStyle w:val="Body"/>
        <w:spacing w:after="340"/>
        <w:jc w:val="center"/>
      </w:pPr>
      <w:r>
        <w:rPr>
          <w:rFonts w:ascii="Avenir Next" w:hAnsi="Avenir Next"/>
          <w:outline w:val="0"/>
          <w:color w:val="942a04"/>
          <w:spacing w:val="2"/>
          <w:sz w:val="24"/>
          <w:szCs w:val="24"/>
          <w:rtl w:val="0"/>
          <w:lang w:val="en-US"/>
          <w14:textFill>
            <w14:solidFill>
              <w14:srgbClr w14:val="952A04"/>
            </w14:solidFill>
          </w14:textFill>
        </w:rPr>
        <w:t xml:space="preserve">Enviar este cuestionario a </w:t>
      </w:r>
      <w:r>
        <w:rPr>
          <w:rStyle w:val="Hyperlink.0"/>
          <w:rFonts w:ascii="Avenir Next" w:cs="Avenir Next" w:hAnsi="Avenir Next" w:eastAsia="Avenir Next"/>
          <w:spacing w:val="2"/>
          <w:sz w:val="24"/>
          <w:szCs w:val="24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spacing w:val="2"/>
          <w:sz w:val="24"/>
          <w:szCs w:val="24"/>
        </w:rPr>
        <w:instrText xml:space="preserve"> HYPERLINK "mailto:info@redlara.com"</w:instrText>
      </w:r>
      <w:r>
        <w:rPr>
          <w:rStyle w:val="Hyperlink.0"/>
          <w:rFonts w:ascii="Avenir Next" w:cs="Avenir Next" w:hAnsi="Avenir Next" w:eastAsia="Avenir Next"/>
          <w:spacing w:val="2"/>
          <w:sz w:val="24"/>
          <w:szCs w:val="24"/>
        </w:rPr>
        <w:fldChar w:fldCharType="separate" w:fldLock="0"/>
      </w:r>
      <w:r>
        <w:rPr>
          <w:rStyle w:val="Hyperlink.0"/>
          <w:rFonts w:ascii="Avenir Next" w:hAnsi="Avenir Next"/>
          <w:spacing w:val="2"/>
          <w:sz w:val="24"/>
          <w:szCs w:val="24"/>
          <w:rtl w:val="0"/>
          <w:lang w:val="en-US"/>
        </w:rPr>
        <w:t>info@redlara.com</w:t>
      </w:r>
      <w:r>
        <w:rPr>
          <w:rFonts w:ascii="Avenir Next" w:cs="Avenir Next" w:hAnsi="Avenir Next" w:eastAsia="Avenir Next"/>
          <w:spacing w:val="2"/>
          <w:sz w:val="24"/>
          <w:szCs w:val="24"/>
        </w:rPr>
        <w:fldChar w:fldCharType="end" w:fldLock="0"/>
      </w:r>
      <w:r>
        <w:rPr>
          <w:rFonts w:ascii="Avenir Next" w:hAnsi="Avenir Next"/>
          <w:outline w:val="0"/>
          <w:color w:val="942a04"/>
          <w:spacing w:val="2"/>
          <w:sz w:val="24"/>
          <w:szCs w:val="24"/>
          <w:rtl w:val="0"/>
          <w:lang w:val="en-US"/>
          <w14:textFill>
            <w14:solidFill>
              <w14:srgbClr w14:val="952A04"/>
            </w14:solidFill>
          </w14:textFill>
        </w:rPr>
        <w:t xml:space="preserve"> en formato word.</w:t>
      </w:r>
      <w:r>
        <w:rPr>
          <w:rFonts w:ascii="Avenir Next" w:cs="Avenir Next" w:hAnsi="Avenir Next" w:eastAsia="Avenir Next"/>
          <w:spacing w:val="2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942a04"/>
      <w14:textFill>
        <w14:solidFill>
          <w14:srgbClr w14:val="952A0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